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A6" w:rsidRDefault="005101A6" w:rsidP="005101A6">
      <w:r>
        <w:rPr>
          <w:noProof/>
          <w:lang w:eastAsia="bg-BG"/>
        </w:rPr>
        <w:drawing>
          <wp:anchor distT="0" distB="0" distL="114300" distR="114300" simplePos="0" relativeHeight="251660288" behindDoc="1" locked="0" layoutInCell="1" allowOverlap="1" wp14:anchorId="022E3280" wp14:editId="4153FA38">
            <wp:simplePos x="0" y="0"/>
            <wp:positionH relativeFrom="column">
              <wp:posOffset>5653405</wp:posOffset>
            </wp:positionH>
            <wp:positionV relativeFrom="paragraph">
              <wp:posOffset>190500</wp:posOffset>
            </wp:positionV>
            <wp:extent cx="668655" cy="914400"/>
            <wp:effectExtent l="0" t="0" r="0" b="0"/>
            <wp:wrapNone/>
            <wp:docPr id="9" name="Картина 9" descr="ppslavei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slaveiko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9FFFF"/>
                        </a:clrFrom>
                        <a:clrTo>
                          <a:srgbClr val="E9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saturation sat="19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1A6" w:rsidRDefault="005101A6" w:rsidP="005101A6">
      <w:pPr>
        <w:pStyle w:val="1"/>
        <w:ind w:firstLine="708"/>
        <w:rPr>
          <w:sz w:val="24"/>
        </w:rPr>
      </w:pPr>
    </w:p>
    <w:p w:rsidR="005101A6" w:rsidRPr="0044406D" w:rsidRDefault="005101A6" w:rsidP="005101A6">
      <w:pPr>
        <w:pStyle w:val="1"/>
        <w:ind w:firstLine="708"/>
        <w:rPr>
          <w:sz w:val="24"/>
          <w:lang w:val="cy-GB"/>
        </w:rPr>
      </w:pPr>
    </w:p>
    <w:p w:rsidR="005101A6" w:rsidRDefault="005101A6" w:rsidP="005101A6">
      <w:pPr>
        <w:pStyle w:val="1"/>
        <w:ind w:left="-426"/>
        <w:rPr>
          <w:rFonts w:ascii="VivaldiD CL" w:hAnsi="VivaldiD CL"/>
          <w:color w:val="1F4E79" w:themeColor="accent1" w:themeShade="80"/>
          <w:sz w:val="36"/>
          <w:szCs w:val="36"/>
        </w:rPr>
      </w:pPr>
      <w:r w:rsidRPr="00844997">
        <w:rPr>
          <w:rFonts w:ascii="VivaldiD CL" w:hAnsi="VivaldiD CL"/>
          <w:color w:val="1F4E79" w:themeColor="accent1" w:themeShade="80"/>
          <w:sz w:val="36"/>
          <w:szCs w:val="36"/>
        </w:rPr>
        <w:t xml:space="preserve">Народно читалище “Пенчо Славейков 1983” гр. Бургас </w:t>
      </w:r>
    </w:p>
    <w:p w:rsidR="005101A6" w:rsidRPr="00844997" w:rsidRDefault="005101A6" w:rsidP="005101A6">
      <w:pPr>
        <w:pStyle w:val="1"/>
        <w:ind w:left="-426"/>
        <w:rPr>
          <w:rFonts w:ascii="Arial" w:hAnsi="Arial" w:cs="Arial"/>
          <w:color w:val="1F4E79" w:themeColor="accent1" w:themeShade="80"/>
          <w:sz w:val="20"/>
          <w:szCs w:val="20"/>
          <w:lang w:val="ru-RU"/>
        </w:rPr>
      </w:pPr>
      <w:r w:rsidRPr="00844997">
        <w:rPr>
          <w:rFonts w:ascii="Arial" w:hAnsi="Arial" w:cs="Arial"/>
          <w:color w:val="1F4E79" w:themeColor="accent1" w:themeShade="80"/>
          <w:sz w:val="20"/>
          <w:szCs w:val="20"/>
        </w:rPr>
        <w:t xml:space="preserve">к/с “Славейков”, бл. 55,вх. 3-4, </w:t>
      </w:r>
      <w:r w:rsidRPr="00844997">
        <w:rPr>
          <w:rFonts w:ascii="Arial" w:hAnsi="Arial" w:cs="Arial"/>
          <w:color w:val="1F4E79" w:themeColor="accent1" w:themeShade="80"/>
          <w:sz w:val="20"/>
          <w:szCs w:val="20"/>
          <w:lang w:val="cy-GB"/>
        </w:rPr>
        <w:t>e-mail:</w:t>
      </w:r>
      <w:r w:rsidR="00A633C8">
        <w:fldChar w:fldCharType="begin"/>
      </w:r>
      <w:r w:rsidR="00A633C8">
        <w:instrText xml:space="preserve"> HYPERLINK "mailto:slaveikov.4it_bs@abv.bg" </w:instrText>
      </w:r>
      <w:r w:rsidR="00A633C8">
        <w:fldChar w:fldCharType="separate"/>
      </w:r>
      <w:r w:rsidRPr="00253E8C">
        <w:rPr>
          <w:rStyle w:val="a6"/>
          <w:rFonts w:ascii="Arial" w:hAnsi="Arial" w:cs="Arial"/>
          <w:color w:val="1F4E79" w:themeColor="accent1" w:themeShade="80"/>
          <w:sz w:val="20"/>
          <w:szCs w:val="20"/>
          <w:u w:val="none"/>
          <w:lang w:val="cy-GB"/>
        </w:rPr>
        <w:t>slaveikov.4it_bs</w:t>
      </w:r>
      <w:r w:rsidRPr="00253E8C">
        <w:rPr>
          <w:rStyle w:val="a6"/>
          <w:rFonts w:ascii="Arial" w:hAnsi="Arial" w:cs="Arial"/>
          <w:color w:val="1F4E79" w:themeColor="accent1" w:themeShade="80"/>
          <w:sz w:val="20"/>
          <w:szCs w:val="20"/>
          <w:u w:val="none"/>
          <w:lang w:val="ru-RU"/>
        </w:rPr>
        <w:t>@</w:t>
      </w:r>
      <w:proofErr w:type="spellStart"/>
      <w:r w:rsidRPr="00253E8C">
        <w:rPr>
          <w:rStyle w:val="a6"/>
          <w:rFonts w:ascii="Arial" w:hAnsi="Arial" w:cs="Arial"/>
          <w:color w:val="1F4E79" w:themeColor="accent1" w:themeShade="80"/>
          <w:sz w:val="20"/>
          <w:szCs w:val="20"/>
          <w:u w:val="none"/>
        </w:rPr>
        <w:t>abv</w:t>
      </w:r>
      <w:proofErr w:type="spellEnd"/>
      <w:r w:rsidRPr="00253E8C">
        <w:rPr>
          <w:rStyle w:val="a6"/>
          <w:rFonts w:ascii="Arial" w:hAnsi="Arial" w:cs="Arial"/>
          <w:color w:val="1F4E79" w:themeColor="accent1" w:themeShade="80"/>
          <w:sz w:val="20"/>
          <w:szCs w:val="20"/>
          <w:u w:val="none"/>
          <w:lang w:val="ru-RU"/>
        </w:rPr>
        <w:t>.</w:t>
      </w:r>
      <w:proofErr w:type="spellStart"/>
      <w:r w:rsidRPr="00253E8C">
        <w:rPr>
          <w:rStyle w:val="a6"/>
          <w:rFonts w:ascii="Arial" w:hAnsi="Arial" w:cs="Arial"/>
          <w:color w:val="1F4E79" w:themeColor="accent1" w:themeShade="80"/>
          <w:sz w:val="20"/>
          <w:szCs w:val="20"/>
          <w:u w:val="none"/>
        </w:rPr>
        <w:t>bg</w:t>
      </w:r>
      <w:proofErr w:type="spellEnd"/>
      <w:r w:rsidR="00A633C8">
        <w:rPr>
          <w:rStyle w:val="a6"/>
          <w:rFonts w:ascii="Arial" w:hAnsi="Arial" w:cs="Arial"/>
          <w:color w:val="1F4E79" w:themeColor="accent1" w:themeShade="80"/>
          <w:sz w:val="20"/>
          <w:szCs w:val="20"/>
          <w:u w:val="none"/>
        </w:rPr>
        <w:fldChar w:fldCharType="end"/>
      </w:r>
      <w:r w:rsidRPr="00253E8C">
        <w:rPr>
          <w:rFonts w:ascii="Arial" w:hAnsi="Arial" w:cs="Arial"/>
          <w:color w:val="1F4E79" w:themeColor="accent1" w:themeShade="80"/>
          <w:sz w:val="20"/>
          <w:szCs w:val="20"/>
        </w:rPr>
        <w:t>,</w:t>
      </w:r>
      <w:r w:rsidRPr="00844997">
        <w:rPr>
          <w:rFonts w:ascii="Arial" w:hAnsi="Arial" w:cs="Arial"/>
          <w:color w:val="1F4E79" w:themeColor="accent1" w:themeShade="80"/>
          <w:sz w:val="20"/>
          <w:szCs w:val="20"/>
        </w:rPr>
        <w:t xml:space="preserve"> тел.056/ 860 902</w:t>
      </w:r>
    </w:p>
    <w:p w:rsidR="005101A6" w:rsidRPr="00E64AC1" w:rsidRDefault="005101A6" w:rsidP="005101A6">
      <w:pPr>
        <w:rPr>
          <w:i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4DB30625" wp14:editId="67FF9514">
            <wp:simplePos x="0" y="0"/>
            <wp:positionH relativeFrom="column">
              <wp:posOffset>-342900</wp:posOffset>
            </wp:positionH>
            <wp:positionV relativeFrom="paragraph">
              <wp:posOffset>78105</wp:posOffset>
            </wp:positionV>
            <wp:extent cx="6696710" cy="9525"/>
            <wp:effectExtent l="0" t="0" r="8890" b="9525"/>
            <wp:wrapNone/>
            <wp:docPr id="10" name="Картина 10" descr="Divider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viderB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1A6" w:rsidRDefault="005101A6" w:rsidP="005101A6"/>
    <w:p w:rsidR="005101A6" w:rsidRPr="002648F3" w:rsidRDefault="005101A6" w:rsidP="005101A6">
      <w:pPr>
        <w:rPr>
          <w:rFonts w:ascii="Times New Roman" w:hAnsi="Times New Roman" w:cs="Times New Roman"/>
        </w:rPr>
      </w:pPr>
    </w:p>
    <w:p w:rsidR="005101A6" w:rsidRPr="002648F3" w:rsidRDefault="005101A6" w:rsidP="005101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5101A6" w:rsidRDefault="005101A6" w:rsidP="005101A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5101A6" w:rsidRPr="0090415D" w:rsidRDefault="005101A6" w:rsidP="005101A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Програма</w:t>
      </w:r>
      <w:r w:rsidRPr="0090415D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ЗА ДЕЙНОСТ НА НАРОДНО ЧИТАЛИЩЕ </w:t>
      </w:r>
    </w:p>
    <w:p w:rsidR="005101A6" w:rsidRPr="0090415D" w:rsidRDefault="005101A6" w:rsidP="005101A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„Пенчо Славейков 1983“ – град Бургас за 20</w:t>
      </w:r>
      <w:r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2</w:t>
      </w:r>
      <w:r w:rsidR="00C61CE9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</w:t>
      </w:r>
      <w:r w:rsidRPr="0090415D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година</w:t>
      </w:r>
    </w:p>
    <w:p w:rsidR="005101A6" w:rsidRPr="0090415D" w:rsidRDefault="005101A6" w:rsidP="005101A6">
      <w:pPr>
        <w:spacing w:after="0" w:line="360" w:lineRule="auto"/>
        <w:contextualSpacing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:rsidR="005101A6" w:rsidRPr="0090415D" w:rsidRDefault="005101A6" w:rsidP="005101A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Читалище "Пенчо Славейков 1983" се намира на територията на жилищен комплекс „Славейков“ с население около 38 000 души. Работи за  удовлетворяване потребностите на гражданите, свързани с развитие и обогатяване на културния живот, социалната, образователна и творческа дейност в населеното място. В читалището функционират: библиотека, музикална школа с класове пиано и китара, школа по рисуване, моделиране и керамика,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клуб „Ваканция”, 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>битов хор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01A6" w:rsidRPr="0090415D" w:rsidRDefault="005101A6" w:rsidP="005101A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A2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Стремежът ни е 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НЧ „Пенчо Славейков 1983” </w:t>
      </w:r>
      <w:r w:rsidR="006A2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бъде 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разпознаваемо от общността като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жив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>, активен център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, който да съчетава традицията с новите идеи; център за знания, художествено творчество, информация и култура; добър партньор на държавната и местна власт - посредник между общността и нея.</w:t>
      </w:r>
    </w:p>
    <w:p w:rsidR="005101A6" w:rsidRPr="0090415D" w:rsidRDefault="005101A6" w:rsidP="005101A6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ОСНОВНИ ЦЕЛИ </w:t>
      </w:r>
      <w:r w:rsidR="00C61CE9">
        <w:rPr>
          <w:rFonts w:ascii="Times New Roman" w:hAnsi="Times New Roman" w:cs="Times New Roman"/>
          <w:color w:val="000000" w:themeColor="text1"/>
          <w:sz w:val="28"/>
          <w:szCs w:val="28"/>
        </w:rPr>
        <w:t>на читалище „Пенчо Славейков 1983“:</w:t>
      </w:r>
    </w:p>
    <w:p w:rsidR="005101A6" w:rsidRPr="0090415D" w:rsidRDefault="005101A6" w:rsidP="005101A6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 обогатяване на културния живот, социалната и образователната дейност в населеното място. Разширяване съдържателния и социалния обхват на читалищната дейност, за привличане на по-широк кръг хора от общността.</w:t>
      </w:r>
    </w:p>
    <w:p w:rsidR="005101A6" w:rsidRPr="0090415D" w:rsidRDefault="005101A6" w:rsidP="005101A6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>Разширяване на знанията на гражданите и приобщаването им към ценностите и постиженията на науката, изкуството и културата.</w:t>
      </w:r>
    </w:p>
    <w:p w:rsidR="005101A6" w:rsidRPr="0090415D" w:rsidRDefault="005101A6" w:rsidP="005101A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   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Възпитаване и утвърждаване на националното самосъзнание.</w:t>
      </w:r>
    </w:p>
    <w:p w:rsidR="005101A6" w:rsidRPr="0090415D" w:rsidRDefault="005101A6" w:rsidP="005101A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  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Осигуряване на достъп до информация, на по-добра и съвременна образователна, културна,   социална и информационна среда.</w:t>
      </w:r>
    </w:p>
    <w:p w:rsidR="005101A6" w:rsidRPr="0090415D" w:rsidRDefault="005101A6" w:rsidP="005101A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Популяризиране и опазване на културно-историческото наследство и националните традиции.</w:t>
      </w:r>
    </w:p>
    <w:p w:rsidR="005101A6" w:rsidRPr="0090415D" w:rsidRDefault="005101A6" w:rsidP="005101A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   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Създаване на възможности за личностна изява </w:t>
      </w:r>
    </w:p>
    <w:p w:rsidR="005101A6" w:rsidRPr="0090415D" w:rsidRDefault="005101A6" w:rsidP="005101A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 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Поддържане на активно партньорство с общинската администрация, неправителствени организации, учебни заведения, други културни институти и бизнеса</w:t>
      </w:r>
    </w:p>
    <w:p w:rsidR="005101A6" w:rsidRPr="006A2998" w:rsidRDefault="005101A6" w:rsidP="005101A6">
      <w:pPr>
        <w:spacing w:after="0" w:line="360" w:lineRule="auto"/>
        <w:ind w:firstLine="284"/>
        <w:contextualSpacing/>
        <w:jc w:val="both"/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2F2F2"/>
        </w:rPr>
      </w:pPr>
      <w:r w:rsidRPr="006A2998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2F2F2"/>
        </w:rPr>
        <w:t xml:space="preserve">Читалището реализира тези цели със следните свои </w:t>
      </w:r>
    </w:p>
    <w:p w:rsidR="005101A6" w:rsidRPr="0090415D" w:rsidRDefault="005101A6" w:rsidP="005101A6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>ДЕЙНОСТИ:</w:t>
      </w:r>
    </w:p>
    <w:p w:rsidR="005101A6" w:rsidRPr="0090415D" w:rsidRDefault="005101A6" w:rsidP="005101A6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0415D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Библиотечната</w:t>
      </w:r>
      <w:proofErr w:type="spellEnd"/>
      <w:r w:rsidRPr="0090415D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0415D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дейност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е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основна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 НЧ «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Пенчо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Славейков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1983».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Библиотеката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е с фонд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наброяващ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около 33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00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библиотечни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единици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Библиотечните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процеси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автоматизирани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от 2006 г.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три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модула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– обработка на книги,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обслужване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читатели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каталози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Осигурява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се свободен, неограничен и равен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достъп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информацията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Обслужват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се около 1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 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читатели –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деца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работници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специалисти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пенсионери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5101A6" w:rsidRPr="0090415D" w:rsidRDefault="005101A6" w:rsidP="005101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Библиотечната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дейност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се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осъществява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чрез: </w:t>
      </w:r>
    </w:p>
    <w:p w:rsidR="005101A6" w:rsidRPr="0090415D" w:rsidRDefault="005101A6" w:rsidP="005101A6">
      <w:p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    Ежедневно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проучване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читателските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търсения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обзор на</w:t>
      </w:r>
    </w:p>
    <w:p w:rsidR="005101A6" w:rsidRDefault="005101A6" w:rsidP="005101A6">
      <w:pPr>
        <w:pStyle w:val="a5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предлагането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книжния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пазар</w:t>
      </w:r>
      <w:proofErr w:type="spellEnd"/>
    </w:p>
    <w:p w:rsidR="005101A6" w:rsidRPr="0090415D" w:rsidRDefault="005101A6" w:rsidP="005101A6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Комплектуване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новопостъпилата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литература - в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зависимост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от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читателските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търсения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от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профила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библиотеката</w:t>
      </w:r>
      <w:proofErr w:type="spellEnd"/>
    </w:p>
    <w:p w:rsidR="005101A6" w:rsidRPr="0090415D" w:rsidRDefault="005101A6" w:rsidP="005101A6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   Обработка и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класиране</w:t>
      </w:r>
      <w:proofErr w:type="spellEnd"/>
    </w:p>
    <w:p w:rsidR="005101A6" w:rsidRPr="0090415D" w:rsidRDefault="005101A6" w:rsidP="005101A6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  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Текущо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поддържане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фонда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Организиране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прочистване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съхраняване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предоставяне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  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ползване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5101A6" w:rsidRPr="0090415D" w:rsidRDefault="005101A6" w:rsidP="005101A6">
      <w:pPr>
        <w:pStyle w:val="a5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Обслужване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читателите</w:t>
      </w:r>
      <w:proofErr w:type="spellEnd"/>
    </w:p>
    <w:p w:rsidR="005101A6" w:rsidRDefault="005101A6" w:rsidP="005101A6">
      <w:pPr>
        <w:pStyle w:val="a5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Масова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работа в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библиотеката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5101A6" w:rsidRPr="00004D6E" w:rsidRDefault="005101A6" w:rsidP="005101A6">
      <w:pPr>
        <w:pStyle w:val="a5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Първостепенна</w:t>
      </w:r>
      <w:proofErr w:type="spellEnd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грижа</w:t>
      </w:r>
      <w:proofErr w:type="spellEnd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е </w:t>
      </w:r>
      <w:r w:rsidRPr="00004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пълното удовлетворяване интересите на читателите ни, както със средства от бюджета, така и по програми. </w:t>
      </w:r>
      <w:r w:rsidR="006A2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обявяване на конкурсни сесии от МК ще бъдат изготвяни проекти за нова литература. Фондът ще се попълва ежемесечно, а прочистването му тече през цялата година.  </w:t>
      </w:r>
      <w:r w:rsidRPr="00004D6E">
        <w:rPr>
          <w:rFonts w:ascii="Times New Roman" w:hAnsi="Times New Roman" w:cs="Times New Roman"/>
          <w:color w:val="000000" w:themeColor="text1"/>
          <w:sz w:val="28"/>
          <w:szCs w:val="28"/>
        </w:rPr>
        <w:t>Търсим</w:t>
      </w:r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нови </w:t>
      </w:r>
      <w:proofErr w:type="spellStart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посоки</w:t>
      </w:r>
      <w:proofErr w:type="spellEnd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 </w:t>
      </w:r>
      <w:proofErr w:type="spellStart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развиване</w:t>
      </w:r>
      <w:proofErr w:type="spellEnd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дейността</w:t>
      </w:r>
      <w:proofErr w:type="spellEnd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библиотеката</w:t>
      </w:r>
      <w:proofErr w:type="spellEnd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най</w:t>
      </w:r>
      <w:proofErr w:type="spellEnd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-вече в </w:t>
      </w:r>
      <w:proofErr w:type="spellStart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масовата</w:t>
      </w:r>
      <w:proofErr w:type="spellEnd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работа.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Поради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пандемичната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обстановка,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конкурси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изложби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литературни</w:t>
      </w:r>
      <w:proofErr w:type="spellEnd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игри</w:t>
      </w:r>
      <w:proofErr w:type="spellEnd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които</w:t>
      </w:r>
      <w:proofErr w:type="spellEnd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предлагаме</w:t>
      </w:r>
      <w:proofErr w:type="spellEnd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нашите</w:t>
      </w:r>
      <w:proofErr w:type="spellEnd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ползватели</w:t>
      </w:r>
      <w:proofErr w:type="spellEnd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литературния</w:t>
      </w:r>
      <w:proofErr w:type="spellEnd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</w:t>
      </w:r>
      <w:proofErr w:type="spellStart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традиционния</w:t>
      </w:r>
      <w:proofErr w:type="spellEnd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календар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бъдат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изместени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интернет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пространството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доколкото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възможно</w:t>
      </w:r>
      <w:proofErr w:type="spellEnd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При </w:t>
      </w:r>
      <w:proofErr w:type="spellStart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отпадане</w:t>
      </w:r>
      <w:proofErr w:type="spellEnd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мерките</w:t>
      </w:r>
      <w:proofErr w:type="spellEnd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имаме </w:t>
      </w:r>
      <w:proofErr w:type="spellStart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готовност</w:t>
      </w:r>
      <w:proofErr w:type="spellEnd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да </w:t>
      </w:r>
      <w:proofErr w:type="spellStart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насочим</w:t>
      </w:r>
      <w:proofErr w:type="spellEnd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усилията</w:t>
      </w:r>
      <w:proofErr w:type="spellEnd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си за </w:t>
      </w:r>
      <w:proofErr w:type="spellStart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организиране</w:t>
      </w:r>
      <w:proofErr w:type="spellEnd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004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етски празници, свързани с книгата и за поощряване на четенето, конкурси, дискусии и лекции, представяния на книги, срещи с автори,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литературни матинета, м</w:t>
      </w:r>
      <w:r w:rsidRPr="00004D6E">
        <w:rPr>
          <w:rFonts w:ascii="Times New Roman" w:hAnsi="Times New Roman" w:cs="Times New Roman"/>
          <w:color w:val="000000" w:themeColor="text1"/>
          <w:sz w:val="28"/>
          <w:szCs w:val="28"/>
        </w:rPr>
        <w:t>ултимедийни презентации, свързани със събития, празници, автори, книги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101A6" w:rsidRDefault="005101A6" w:rsidP="005101A6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През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 необходимо да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бъдат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заделени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средства за постепенна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смяна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обзавеждане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подобряване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средата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библиотека и хранилище – малки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ремонти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подобрения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свързани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енергийната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ефективност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5101A6" w:rsidRPr="0090415D" w:rsidRDefault="005101A6" w:rsidP="005101A6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Художествено творческа дейност </w:t>
      </w:r>
    </w:p>
    <w:p w:rsidR="005101A6" w:rsidRPr="0090415D" w:rsidRDefault="005101A6" w:rsidP="005101A6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Към читалището работят: музикална школа с класове пиано и китара, школа по рисуване, моделиране и керамика, битов хор, клуб „Ваканция“. </w:t>
      </w:r>
    </w:p>
    <w:p w:rsidR="005101A6" w:rsidRPr="00BB1F53" w:rsidRDefault="00EB0693" w:rsidP="0095683A">
      <w:pPr>
        <w:spacing w:after="0" w:line="360" w:lineRule="auto"/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Предвиждаме х</w:t>
      </w:r>
      <w:r w:rsidR="0051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 „Самодивски огън“ 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 w:rsidR="00D12EC8" w:rsidRPr="0095683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провежда своите репетиции веднъж седмично. Да участва в читалищни инициативи и такива, </w:t>
      </w:r>
      <w:r w:rsidR="00BB1F53">
        <w:rPr>
          <w:rFonts w:ascii="Times New Roman" w:hAnsi="Times New Roman"/>
          <w:color w:val="000000"/>
          <w:sz w:val="28"/>
          <w:szCs w:val="28"/>
        </w:rPr>
        <w:t>провеждани</w:t>
      </w:r>
      <w:r>
        <w:rPr>
          <w:rFonts w:ascii="Times New Roman" w:hAnsi="Times New Roman"/>
          <w:color w:val="000000"/>
          <w:sz w:val="28"/>
          <w:szCs w:val="28"/>
        </w:rPr>
        <w:t xml:space="preserve"> от други </w:t>
      </w:r>
      <w:r w:rsidR="006A2998">
        <w:rPr>
          <w:rFonts w:ascii="Times New Roman" w:hAnsi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, да </w:t>
      </w:r>
      <w:r w:rsidR="00D12EC8" w:rsidRPr="0095683A">
        <w:rPr>
          <w:rFonts w:ascii="Times New Roman" w:hAnsi="Times New Roman"/>
          <w:color w:val="000000"/>
          <w:sz w:val="28"/>
          <w:szCs w:val="28"/>
        </w:rPr>
        <w:t>се включ</w:t>
      </w:r>
      <w:r w:rsidR="00BB04E7">
        <w:rPr>
          <w:rFonts w:ascii="Times New Roman" w:hAnsi="Times New Roman"/>
          <w:color w:val="000000"/>
          <w:sz w:val="28"/>
          <w:szCs w:val="28"/>
        </w:rPr>
        <w:t>в</w:t>
      </w:r>
      <w:r w:rsidR="00D12EC8" w:rsidRPr="0095683A">
        <w:rPr>
          <w:rFonts w:ascii="Times New Roman" w:hAnsi="Times New Roman"/>
          <w:color w:val="000000"/>
          <w:sz w:val="28"/>
          <w:szCs w:val="28"/>
        </w:rPr>
        <w:t>а в надпявания и събори през 2021 г. като, разбира се, се съобразяваме с епидемичната обстановка</w:t>
      </w:r>
      <w:r w:rsidRPr="00EB0693">
        <w:rPr>
          <w:rFonts w:ascii="Times New Roman" w:hAnsi="Times New Roman"/>
          <w:color w:val="000000"/>
          <w:sz w:val="28"/>
          <w:szCs w:val="28"/>
        </w:rPr>
        <w:t>.</w:t>
      </w:r>
      <w:r w:rsidR="00BB04E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1F53" w:rsidRPr="00BB1F53">
        <w:rPr>
          <w:rFonts w:ascii="Times New Roman" w:hAnsi="Times New Roman"/>
          <w:color w:val="000000"/>
          <w:sz w:val="28"/>
          <w:szCs w:val="28"/>
        </w:rPr>
        <w:t>Организират се чествания, свързани с традиционния календар.</w:t>
      </w:r>
    </w:p>
    <w:p w:rsidR="005101A6" w:rsidRPr="0090415D" w:rsidRDefault="005101A6" w:rsidP="005101A6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Имаме готовност да стартираме театрално студио,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 клуб, 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>вокална група и клас акордеон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към музикалната школа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B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Водени са разговори с преподаватели, налице са и помещения, в които да се водят заниманията.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101A6" w:rsidRDefault="005101A6" w:rsidP="005101A6">
      <w:pPr>
        <w:pStyle w:val="a3"/>
        <w:spacing w:before="0" w:line="360" w:lineRule="auto"/>
        <w:ind w:firstLine="426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През 2021 г. работата в музикалната школа ще се обезпечава частично от бюджета и частично от таксите. </w:t>
      </w:r>
      <w:r w:rsidR="00BB1F53">
        <w:rPr>
          <w:rFonts w:ascii="Times New Roman" w:hAnsi="Times New Roman"/>
          <w:b w:val="0"/>
          <w:color w:val="000000"/>
          <w:sz w:val="28"/>
          <w:szCs w:val="28"/>
        </w:rPr>
        <w:t>Във връзка с разделянето на двата класа на музикалната школа в отделни помещения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B1F53">
        <w:rPr>
          <w:rFonts w:ascii="Times New Roman" w:hAnsi="Times New Roman"/>
          <w:b w:val="0"/>
          <w:color w:val="000000"/>
          <w:sz w:val="28"/>
          <w:szCs w:val="28"/>
        </w:rPr>
        <w:t xml:space="preserve"> е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B1F53">
        <w:rPr>
          <w:rFonts w:ascii="Times New Roman" w:hAnsi="Times New Roman"/>
          <w:b w:val="0"/>
          <w:color w:val="000000"/>
          <w:sz w:val="28"/>
          <w:szCs w:val="28"/>
        </w:rPr>
        <w:t>н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еобходимо да се предприемат ремонтни работи </w:t>
      </w:r>
      <w:r w:rsidR="00BB1F53">
        <w:rPr>
          <w:rFonts w:ascii="Times New Roman" w:hAnsi="Times New Roman"/>
          <w:b w:val="0"/>
          <w:color w:val="000000"/>
          <w:sz w:val="28"/>
          <w:szCs w:val="28"/>
        </w:rPr>
        <w:t xml:space="preserve">и обзавеждане </w:t>
      </w:r>
      <w:r>
        <w:rPr>
          <w:rFonts w:ascii="Times New Roman" w:hAnsi="Times New Roman"/>
          <w:b w:val="0"/>
          <w:color w:val="000000"/>
          <w:sz w:val="28"/>
          <w:szCs w:val="28"/>
        </w:rPr>
        <w:t>за постигане на най-удобна среда.</w:t>
      </w:r>
    </w:p>
    <w:p w:rsidR="005101A6" w:rsidRDefault="005101A6" w:rsidP="00C61CE9">
      <w:pPr>
        <w:pStyle w:val="a3"/>
        <w:spacing w:before="0" w:line="360" w:lineRule="auto"/>
        <w:ind w:firstLine="426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Школата по рисуване, моделиране и керамика </w:t>
      </w:r>
      <w:r w:rsidR="000134BE">
        <w:rPr>
          <w:rFonts w:ascii="Times New Roman" w:hAnsi="Times New Roman"/>
          <w:b w:val="0"/>
          <w:color w:val="000000"/>
          <w:sz w:val="28"/>
          <w:szCs w:val="28"/>
        </w:rPr>
        <w:t xml:space="preserve">ще провежда своите занимания </w:t>
      </w:r>
      <w:r w:rsidR="00F96C80">
        <w:rPr>
          <w:rFonts w:ascii="Times New Roman" w:hAnsi="Times New Roman"/>
          <w:b w:val="0"/>
          <w:color w:val="000000"/>
          <w:sz w:val="28"/>
          <w:szCs w:val="28"/>
        </w:rPr>
        <w:t xml:space="preserve">с деца и възрастни </w:t>
      </w:r>
      <w:r w:rsidR="000134BE">
        <w:rPr>
          <w:rFonts w:ascii="Times New Roman" w:hAnsi="Times New Roman"/>
          <w:b w:val="0"/>
          <w:color w:val="000000"/>
          <w:sz w:val="28"/>
          <w:szCs w:val="28"/>
        </w:rPr>
        <w:t xml:space="preserve">веднъж седмично по два учебни часа. Участва в </w:t>
      </w:r>
      <w:r w:rsidR="00F96C80">
        <w:rPr>
          <w:rFonts w:ascii="Times New Roman" w:hAnsi="Times New Roman"/>
          <w:b w:val="0"/>
          <w:color w:val="000000"/>
          <w:sz w:val="28"/>
          <w:szCs w:val="28"/>
        </w:rPr>
        <w:t>различни общински мероприятия и прояви, организирани от читалището.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0A1E5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5101A6" w:rsidRDefault="005101A6" w:rsidP="005101A6">
      <w:pPr>
        <w:pStyle w:val="a3"/>
        <w:spacing w:before="0" w:line="360" w:lineRule="auto"/>
        <w:ind w:firstLine="426"/>
        <w:contextualSpacing/>
        <w:jc w:val="both"/>
        <w:rPr>
          <w:rFonts w:ascii="Times New Roman" w:hAnsi="Times New Roman"/>
          <w:b w:val="0"/>
          <w:i/>
          <w:color w:val="000000" w:themeColor="text1"/>
          <w:sz w:val="28"/>
          <w:szCs w:val="28"/>
        </w:rPr>
      </w:pPr>
      <w:r w:rsidRPr="00DF5D2E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>Културн</w:t>
      </w:r>
      <w:r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>о-образователна</w:t>
      </w:r>
      <w:r w:rsidRPr="00DF5D2E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 xml:space="preserve"> дейност</w:t>
      </w:r>
    </w:p>
    <w:p w:rsidR="005101A6" w:rsidRPr="004D00AC" w:rsidRDefault="005101A6" w:rsidP="005101A6">
      <w:pPr>
        <w:pStyle w:val="a3"/>
        <w:spacing w:before="0" w:line="360" w:lineRule="auto"/>
        <w:ind w:firstLine="426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en-US"/>
        </w:rPr>
      </w:pPr>
      <w:r w:rsidRPr="004D00AC">
        <w:rPr>
          <w:rFonts w:ascii="Times New Roman" w:hAnsi="Times New Roman"/>
          <w:b w:val="0"/>
          <w:color w:val="000000" w:themeColor="text1"/>
          <w:sz w:val="28"/>
          <w:szCs w:val="28"/>
        </w:rPr>
        <w:t>През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2020 г. бяхме партньори по проект „</w:t>
      </w:r>
      <w:proofErr w:type="spellStart"/>
      <w:r>
        <w:rPr>
          <w:rFonts w:ascii="Times New Roman" w:hAnsi="Times New Roman"/>
          <w:b w:val="0"/>
          <w:color w:val="000000" w:themeColor="text1"/>
          <w:sz w:val="28"/>
          <w:szCs w:val="28"/>
        </w:rPr>
        <w:t>Про</w:t>
      </w:r>
      <w:proofErr w:type="spellEnd"/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Предизвикателството” на Националната програма за младежта и организация ПРО. </w:t>
      </w:r>
      <w:r w:rsidR="0095683A" w:rsidRPr="003D210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През 2021 година </w:t>
      </w:r>
      <w:r w:rsidR="0095683A">
        <w:rPr>
          <w:rFonts w:ascii="Times New Roman" w:hAnsi="Times New Roman"/>
          <w:b w:val="0"/>
          <w:color w:val="000000" w:themeColor="text1"/>
          <w:sz w:val="28"/>
          <w:szCs w:val="28"/>
        </w:rPr>
        <w:t>отново ще бъде</w:t>
      </w:r>
      <w:r w:rsidR="00F96C80">
        <w:rPr>
          <w:rFonts w:ascii="Times New Roman" w:hAnsi="Times New Roman"/>
          <w:b w:val="0"/>
          <w:color w:val="000000" w:themeColor="text1"/>
          <w:sz w:val="28"/>
          <w:szCs w:val="28"/>
        </w:rPr>
        <w:t>м</w:t>
      </w:r>
      <w:r w:rsidR="0095683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о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творени за партньорства </w:t>
      </w:r>
      <w:r w:rsidR="0095683A">
        <w:rPr>
          <w:rFonts w:ascii="Times New Roman" w:hAnsi="Times New Roman"/>
          <w:b w:val="0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организации, фирми, колеги. Следим и за подходящи за читалището програми. </w:t>
      </w:r>
    </w:p>
    <w:p w:rsidR="005101A6" w:rsidRDefault="005101A6" w:rsidP="005101A6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F54">
        <w:rPr>
          <w:rFonts w:ascii="Times New Roman" w:hAnsi="Times New Roman" w:cs="Times New Roman"/>
          <w:i/>
          <w:sz w:val="28"/>
          <w:szCs w:val="28"/>
        </w:rPr>
        <w:lastRenderedPageBreak/>
        <w:t>Културната дейност</w:t>
      </w:r>
      <w:r>
        <w:rPr>
          <w:rFonts w:ascii="Times New Roman" w:hAnsi="Times New Roman" w:cs="Times New Roman"/>
          <w:sz w:val="28"/>
          <w:szCs w:val="28"/>
        </w:rPr>
        <w:t xml:space="preserve"> на читалището </w:t>
      </w:r>
      <w:r w:rsidR="00F96C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рез 2021 година</w:t>
      </w:r>
      <w:r w:rsidR="006A29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усилията ни ще бъдат насочени към прояви на открито и такива в електронна среда. Двата големи концерта на открито, които традиционно провеждаме за жителите на комплекса и намират място в културния календар на Община Бургас, ще останат в нашия план. Останалата част от културните прояви, които най-общо разделяме за деца и възрастни ще провеждаме в зависимост от положението към дадения момент – в движение ще трябва да решаваме дали ще е пред публика, в електронното пространство или по друг дистанционен способ.  </w:t>
      </w:r>
      <w:r w:rsidRPr="00904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1A6" w:rsidRPr="0090415D" w:rsidRDefault="005101A6" w:rsidP="005101A6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деца: </w:t>
      </w:r>
    </w:p>
    <w:p w:rsidR="005101A6" w:rsidRPr="0090415D" w:rsidRDefault="005101A6" w:rsidP="005101A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 празници </w:t>
      </w:r>
    </w:p>
    <w:p w:rsidR="005101A6" w:rsidRPr="0090415D" w:rsidRDefault="005101A6" w:rsidP="005101A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>Изложби, конкурси</w:t>
      </w:r>
    </w:p>
    <w:p w:rsidR="005101A6" w:rsidRPr="0090415D" w:rsidRDefault="005101A6" w:rsidP="005101A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>Дискусии и лекции</w:t>
      </w:r>
    </w:p>
    <w:p w:rsidR="005101A6" w:rsidRPr="0090415D" w:rsidRDefault="005101A6" w:rsidP="005101A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Представяния на книги, срещи с автори</w:t>
      </w:r>
    </w:p>
    <w:p w:rsidR="005101A6" w:rsidRPr="0090415D" w:rsidRDefault="005101A6" w:rsidP="005101A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>Мултимедийни презентации, свързани със събития, празници, автори, книги</w:t>
      </w:r>
    </w:p>
    <w:p w:rsidR="005101A6" w:rsidRPr="0090415D" w:rsidRDefault="005101A6" w:rsidP="005101A6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>За възрастни:</w:t>
      </w:r>
    </w:p>
    <w:p w:rsidR="005101A6" w:rsidRDefault="005101A6" w:rsidP="005101A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 матинета </w:t>
      </w:r>
    </w:p>
    <w:p w:rsidR="005101A6" w:rsidRPr="00191F54" w:rsidRDefault="005101A6" w:rsidP="005101A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F54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Литературни вечери – представяния на книги, срещи с автори, четения</w:t>
      </w:r>
    </w:p>
    <w:p w:rsidR="005101A6" w:rsidRDefault="005101A6" w:rsidP="005101A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>Изложби</w:t>
      </w:r>
    </w:p>
    <w:p w:rsidR="006A2998" w:rsidRPr="006A2998" w:rsidRDefault="006A2998" w:rsidP="006A2998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9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Вестник «</w:t>
      </w:r>
      <w:proofErr w:type="spellStart"/>
      <w:r w:rsidRPr="006A29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Славейково</w:t>
      </w:r>
      <w:proofErr w:type="spellEnd"/>
      <w:r w:rsidRPr="006A29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слово» </w:t>
      </w:r>
      <w:proofErr w:type="spellStart"/>
      <w:r w:rsidRPr="006A29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продължава</w:t>
      </w:r>
      <w:proofErr w:type="spellEnd"/>
      <w:r w:rsidRPr="006A29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да се </w:t>
      </w:r>
      <w:proofErr w:type="spellStart"/>
      <w:r w:rsidRPr="006A29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подготвя</w:t>
      </w:r>
      <w:proofErr w:type="spellEnd"/>
      <w:r w:rsidRPr="006A29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A29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ежемесечно</w:t>
      </w:r>
      <w:proofErr w:type="spellEnd"/>
      <w:r w:rsidRPr="006A29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да се </w:t>
      </w:r>
      <w:proofErr w:type="spellStart"/>
      <w:r w:rsidRPr="006A29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предоставя</w:t>
      </w:r>
      <w:proofErr w:type="spellEnd"/>
      <w:r w:rsidRPr="006A29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6A29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нашите</w:t>
      </w:r>
      <w:proofErr w:type="spellEnd"/>
      <w:r w:rsidRPr="006A29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A29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ползватели</w:t>
      </w:r>
      <w:proofErr w:type="spellEnd"/>
      <w:r w:rsidRPr="006A29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5101A6" w:rsidRDefault="005101A6" w:rsidP="005101A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01A6" w:rsidRDefault="005101A6" w:rsidP="005101A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5101A6" w:rsidRDefault="005101A6" w:rsidP="005101A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56AF" w:rsidRDefault="005256AF"/>
    <w:sectPr w:rsidR="005256AF" w:rsidSect="003D210E">
      <w:footerReference w:type="default" r:id="rId10"/>
      <w:pgSz w:w="11906" w:h="16838"/>
      <w:pgMar w:top="284" w:right="1274" w:bottom="28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3C8" w:rsidRDefault="00A633C8">
      <w:pPr>
        <w:spacing w:after="0" w:line="240" w:lineRule="auto"/>
      </w:pPr>
      <w:r>
        <w:separator/>
      </w:r>
    </w:p>
  </w:endnote>
  <w:endnote w:type="continuationSeparator" w:id="0">
    <w:p w:rsidR="00A633C8" w:rsidRDefault="00A6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okU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VivaldiD CL">
    <w:altName w:val="Mistral"/>
    <w:charset w:val="CC"/>
    <w:family w:val="script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2201"/>
      <w:docPartObj>
        <w:docPartGallery w:val="Page Numbers (Bottom of Page)"/>
        <w:docPartUnique/>
      </w:docPartObj>
    </w:sdtPr>
    <w:sdtEndPr/>
    <w:sdtContent>
      <w:p w:rsidR="005867DE" w:rsidRDefault="0095683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F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67DE" w:rsidRDefault="00A633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3C8" w:rsidRDefault="00A633C8">
      <w:pPr>
        <w:spacing w:after="0" w:line="240" w:lineRule="auto"/>
      </w:pPr>
      <w:r>
        <w:separator/>
      </w:r>
    </w:p>
  </w:footnote>
  <w:footnote w:type="continuationSeparator" w:id="0">
    <w:p w:rsidR="00A633C8" w:rsidRDefault="00A63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D201F"/>
    <w:multiLevelType w:val="hybridMultilevel"/>
    <w:tmpl w:val="589267CA"/>
    <w:lvl w:ilvl="0" w:tplc="EC40D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CA2949"/>
    <w:multiLevelType w:val="hybridMultilevel"/>
    <w:tmpl w:val="6E08B684"/>
    <w:lvl w:ilvl="0" w:tplc="FAB6AAF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CE63E5"/>
    <w:multiLevelType w:val="hybridMultilevel"/>
    <w:tmpl w:val="B6E8510E"/>
    <w:lvl w:ilvl="0" w:tplc="0E88ED00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A6"/>
    <w:rsid w:val="000134BE"/>
    <w:rsid w:val="00020289"/>
    <w:rsid w:val="000A1E5E"/>
    <w:rsid w:val="00247127"/>
    <w:rsid w:val="005101A6"/>
    <w:rsid w:val="005256AF"/>
    <w:rsid w:val="006A2998"/>
    <w:rsid w:val="00894FF4"/>
    <w:rsid w:val="0095683A"/>
    <w:rsid w:val="009A2534"/>
    <w:rsid w:val="00A633C8"/>
    <w:rsid w:val="00AF04F6"/>
    <w:rsid w:val="00BB04E7"/>
    <w:rsid w:val="00BB1F53"/>
    <w:rsid w:val="00C61CE9"/>
    <w:rsid w:val="00D12EC8"/>
    <w:rsid w:val="00EB0693"/>
    <w:rsid w:val="00F9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71B2"/>
  <w15:chartTrackingRefBased/>
  <w15:docId w15:val="{769859DB-B830-41F7-9E1C-DE4E0954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A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101A6"/>
    <w:pPr>
      <w:keepNext/>
      <w:spacing w:after="0" w:line="240" w:lineRule="auto"/>
      <w:outlineLvl w:val="0"/>
    </w:pPr>
    <w:rPr>
      <w:rFonts w:ascii="Monotype Corsiva" w:eastAsia="Times New Roman" w:hAnsi="Monotype Corsiva" w:cs="Times New Roman"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101A6"/>
    <w:rPr>
      <w:rFonts w:ascii="Monotype Corsiva" w:eastAsia="Times New Roman" w:hAnsi="Monotype Corsiva" w:cs="Times New Roman"/>
      <w:sz w:val="52"/>
      <w:szCs w:val="24"/>
    </w:rPr>
  </w:style>
  <w:style w:type="paragraph" w:styleId="a3">
    <w:name w:val="Body Text"/>
    <w:basedOn w:val="a"/>
    <w:link w:val="a4"/>
    <w:rsid w:val="005101A6"/>
    <w:pPr>
      <w:spacing w:before="120" w:after="0" w:line="240" w:lineRule="auto"/>
    </w:pPr>
    <w:rPr>
      <w:rFonts w:ascii="TimokU" w:eastAsia="Times New Roman" w:hAnsi="TimokU" w:cs="Times New Roman"/>
      <w:b/>
      <w:sz w:val="24"/>
      <w:szCs w:val="20"/>
    </w:rPr>
  </w:style>
  <w:style w:type="character" w:customStyle="1" w:styleId="a4">
    <w:name w:val="Основен текст Знак"/>
    <w:basedOn w:val="a0"/>
    <w:link w:val="a3"/>
    <w:rsid w:val="005101A6"/>
    <w:rPr>
      <w:rFonts w:ascii="TimokU" w:eastAsia="Times New Roman" w:hAnsi="TimokU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5101A6"/>
    <w:pPr>
      <w:ind w:left="720"/>
      <w:contextualSpacing/>
    </w:pPr>
  </w:style>
  <w:style w:type="character" w:styleId="a6">
    <w:name w:val="Hyperlink"/>
    <w:basedOn w:val="a0"/>
    <w:rsid w:val="005101A6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510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101A6"/>
  </w:style>
  <w:style w:type="character" w:styleId="a9">
    <w:name w:val="Strong"/>
    <w:basedOn w:val="a0"/>
    <w:uiPriority w:val="22"/>
    <w:qFormat/>
    <w:rsid w:val="00510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dcterms:created xsi:type="dcterms:W3CDTF">2021-02-18T13:30:00Z</dcterms:created>
  <dcterms:modified xsi:type="dcterms:W3CDTF">2021-02-22T12:40:00Z</dcterms:modified>
</cp:coreProperties>
</file>